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1D8494" w14:textId="1F323542" w:rsidR="00832B62" w:rsidRDefault="00AC0D38">
      <w:pPr>
        <w:ind w:left="4248" w:firstLine="708"/>
        <w:jc w:val="center"/>
        <w:rPr>
          <w:rFonts w:ascii="Arial" w:eastAsia="Arial" w:hAnsi="Arial" w:cs="Arial"/>
          <w:b/>
          <w:sz w:val="40"/>
          <w:szCs w:val="40"/>
          <w:u w:val="single"/>
        </w:rPr>
      </w:pPr>
      <w:r w:rsidDel="00000001">
        <w:rPr>
          <w:noProof/>
          <w:lang w:val="es"/>
        </w:rPr>
        <w:drawing>
          <wp:anchor distT="0" distB="0" distL="114300" distR="114300" simplePos="0" relativeHeight="251658240" behindDoc="0" locked="0" layoutInCell="1" hidden="0" allowOverlap="1" wp14:anchorId="5B1D948A" wp14:editId="18D845D5">
            <wp:simplePos x="0" y="0"/>
            <wp:positionH relativeFrom="column">
              <wp:posOffset>-421003</wp:posOffset>
            </wp:positionH>
            <wp:positionV relativeFrom="paragraph">
              <wp:posOffset>-10158</wp:posOffset>
            </wp:positionV>
            <wp:extent cx="2371725" cy="942975"/>
            <wp:effectExtent l="0" t="0" r="0" b="0"/>
            <wp:wrapSquare wrapText="bothSides" distT="0" distB="0" distL="114300" distR="114300"/>
            <wp:docPr id="1" name="image1.jpg" descr="Logo RIWAL_RGB.jpg"/>
            <wp:cNvGraphicFramePr/>
            <a:graphic xmlns:a="http://schemas.openxmlformats.org/drawingml/2006/main">
              <a:graphicData uri="http://schemas.openxmlformats.org/drawingml/2006/picture">
                <pic:pic xmlns:pic="http://schemas.openxmlformats.org/drawingml/2006/picture">
                  <pic:nvPicPr>
                    <pic:cNvPr id="0" name="image1.jpg" descr="Logo RIWAL_RGB.jpg"/>
                    <pic:cNvPicPr preferRelativeResize="0"/>
                  </pic:nvPicPr>
                  <pic:blipFill>
                    <a:blip r:embed="rId4"/>
                    <a:srcRect/>
                    <a:stretch>
                      <a:fillRect/>
                    </a:stretch>
                  </pic:blipFill>
                  <pic:spPr>
                    <a:xfrm>
                      <a:off x="0" y="0"/>
                      <a:ext cx="2371725" cy="942975"/>
                    </a:xfrm>
                    <a:prstGeom prst="rect">
                      <a:avLst/>
                    </a:prstGeom>
                    <a:ln/>
                  </pic:spPr>
                </pic:pic>
              </a:graphicData>
            </a:graphic>
          </wp:anchor>
        </w:drawing>
      </w:r>
    </w:p>
    <w:p w14:paraId="1773F9BC" w14:textId="7835D12D" w:rsidR="00832B62" w:rsidRPr="00673667" w:rsidRDefault="00673667">
      <w:pPr>
        <w:ind w:left="4248" w:firstLine="708"/>
        <w:jc w:val="center"/>
        <w:rPr>
          <w:rFonts w:ascii="Arial" w:eastAsia="Arial" w:hAnsi="Arial" w:cs="Arial"/>
          <w:b/>
          <w:sz w:val="40"/>
          <w:szCs w:val="40"/>
          <w:u w:val="single"/>
          <w:lang w:val="es-ES"/>
        </w:rPr>
      </w:pPr>
      <w:r>
        <w:rPr>
          <w:b/>
          <w:sz w:val="40"/>
          <w:szCs w:val="40"/>
          <w:u w:val="single"/>
          <w:lang w:val="es"/>
        </w:rPr>
        <w:t xml:space="preserve">Nota de </w:t>
      </w:r>
      <w:r w:rsidR="00AC0D38">
        <w:rPr>
          <w:b/>
          <w:sz w:val="40"/>
          <w:szCs w:val="40"/>
          <w:u w:val="single"/>
          <w:lang w:val="es"/>
        </w:rPr>
        <w:t>Prensa</w:t>
      </w:r>
    </w:p>
    <w:p w14:paraId="57405E36" w14:textId="028E20F8" w:rsidR="00832B62" w:rsidRPr="00673667" w:rsidRDefault="00AC0D38">
      <w:pPr>
        <w:ind w:left="4248" w:firstLine="708"/>
        <w:jc w:val="center"/>
        <w:rPr>
          <w:rFonts w:ascii="Arial" w:eastAsia="Arial" w:hAnsi="Arial" w:cs="Arial"/>
          <w:smallCaps/>
          <w:sz w:val="20"/>
          <w:szCs w:val="20"/>
          <w:lang w:val="es-ES"/>
        </w:rPr>
      </w:pPr>
      <w:r>
        <w:rPr>
          <w:color w:val="333333"/>
          <w:sz w:val="20"/>
          <w:szCs w:val="20"/>
          <w:lang w:val="es"/>
        </w:rPr>
        <w:t xml:space="preserve">PARA </w:t>
      </w:r>
      <w:r w:rsidR="00673667">
        <w:rPr>
          <w:color w:val="333333"/>
          <w:sz w:val="20"/>
          <w:szCs w:val="20"/>
          <w:lang w:val="es"/>
        </w:rPr>
        <w:t>PUBLICACIÓN</w:t>
      </w:r>
      <w:r>
        <w:rPr>
          <w:color w:val="333333"/>
          <w:sz w:val="20"/>
          <w:szCs w:val="20"/>
          <w:lang w:val="es"/>
        </w:rPr>
        <w:t xml:space="preserve"> INMEDIATA</w:t>
      </w:r>
    </w:p>
    <w:p w14:paraId="5B6B314E" w14:textId="77777777" w:rsidR="00832B62" w:rsidRPr="00673667" w:rsidRDefault="00832B62">
      <w:pPr>
        <w:rPr>
          <w:rFonts w:ascii="Arial" w:eastAsia="Arial" w:hAnsi="Arial" w:cs="Arial"/>
          <w:sz w:val="20"/>
          <w:szCs w:val="20"/>
          <w:lang w:val="es-ES"/>
        </w:rPr>
      </w:pPr>
    </w:p>
    <w:p w14:paraId="3A4F688F" w14:textId="77777777" w:rsidR="00832B62" w:rsidRPr="00673667" w:rsidRDefault="00832B62">
      <w:pPr>
        <w:rPr>
          <w:rFonts w:ascii="Arial" w:eastAsia="Arial" w:hAnsi="Arial" w:cs="Arial"/>
          <w:sz w:val="20"/>
          <w:szCs w:val="20"/>
          <w:lang w:val="es-ES"/>
        </w:rPr>
      </w:pPr>
    </w:p>
    <w:p w14:paraId="136B0D05" w14:textId="77777777" w:rsidR="00832B62" w:rsidRPr="00673667" w:rsidRDefault="00832B62">
      <w:pPr>
        <w:rPr>
          <w:rFonts w:ascii="Arial" w:eastAsia="Arial" w:hAnsi="Arial" w:cs="Arial"/>
          <w:sz w:val="20"/>
          <w:szCs w:val="20"/>
          <w:lang w:val="es-ES"/>
        </w:rPr>
      </w:pPr>
    </w:p>
    <w:p w14:paraId="0CDF2ED8" w14:textId="77777777" w:rsidR="00832B62" w:rsidRPr="00673667" w:rsidRDefault="00832B62">
      <w:pPr>
        <w:rPr>
          <w:rFonts w:ascii="Arial" w:eastAsia="Arial" w:hAnsi="Arial" w:cs="Arial"/>
          <w:sz w:val="20"/>
          <w:szCs w:val="20"/>
          <w:lang w:val="es-ES"/>
        </w:rPr>
      </w:pPr>
    </w:p>
    <w:p w14:paraId="6914C685" w14:textId="77777777" w:rsidR="00832B62" w:rsidRPr="00673667" w:rsidRDefault="00832B62">
      <w:pPr>
        <w:rPr>
          <w:rFonts w:ascii="Arial" w:eastAsia="Arial" w:hAnsi="Arial" w:cs="Arial"/>
          <w:b/>
          <w:smallCaps/>
          <w:sz w:val="26"/>
          <w:szCs w:val="26"/>
          <w:lang w:val="es-ES"/>
        </w:rPr>
      </w:pPr>
    </w:p>
    <w:p w14:paraId="5D10C30B" w14:textId="2457AF72" w:rsidR="00832B62" w:rsidRPr="00673667" w:rsidRDefault="00AC0D38">
      <w:pPr>
        <w:spacing w:line="276" w:lineRule="auto"/>
        <w:rPr>
          <w:rFonts w:ascii="Arial" w:eastAsia="Arial" w:hAnsi="Arial" w:cs="Arial"/>
          <w:b/>
          <w:smallCaps/>
          <w:lang w:val="es-ES"/>
        </w:rPr>
      </w:pPr>
      <w:r w:rsidRPr="00673667">
        <w:rPr>
          <w:rFonts w:ascii="Arial" w:hAnsi="Arial" w:cs="Arial"/>
          <w:b/>
          <w:smallCaps/>
          <w:lang w:val="es"/>
        </w:rPr>
        <w:t xml:space="preserve">RIWAL </w:t>
      </w:r>
      <w:r w:rsidR="00BF0384">
        <w:rPr>
          <w:rFonts w:ascii="Arial" w:hAnsi="Arial" w:cs="Arial"/>
          <w:b/>
          <w:smallCaps/>
          <w:lang w:val="es"/>
        </w:rPr>
        <w:t xml:space="preserve">ESPAÑA </w:t>
      </w:r>
      <w:r w:rsidR="00FE7CB7">
        <w:rPr>
          <w:rFonts w:ascii="Arial" w:hAnsi="Arial" w:cs="Arial"/>
          <w:b/>
          <w:smallCaps/>
          <w:lang w:val="es"/>
        </w:rPr>
        <w:t xml:space="preserve">NUEVO PROTOCOLO DE HIGIENIZACION Y </w:t>
      </w:r>
      <w:r w:rsidRPr="00673667">
        <w:rPr>
          <w:rFonts w:ascii="Arial" w:hAnsi="Arial" w:cs="Arial"/>
          <w:b/>
          <w:smallCaps/>
          <w:lang w:val="es"/>
        </w:rPr>
        <w:t>EN</w:t>
      </w:r>
      <w:r w:rsidR="00BF0384">
        <w:rPr>
          <w:rFonts w:ascii="Arial" w:hAnsi="Arial" w:cs="Arial"/>
          <w:b/>
          <w:smallCaps/>
          <w:lang w:val="es"/>
        </w:rPr>
        <w:t xml:space="preserve">TREGA </w:t>
      </w:r>
      <w:r w:rsidR="00FE7CB7">
        <w:rPr>
          <w:rFonts w:ascii="Arial" w:hAnsi="Arial" w:cs="Arial"/>
          <w:b/>
          <w:smallCaps/>
          <w:lang w:val="es"/>
        </w:rPr>
        <w:t xml:space="preserve">DE </w:t>
      </w:r>
      <w:r w:rsidR="00BF0384">
        <w:rPr>
          <w:rFonts w:ascii="Arial" w:hAnsi="Arial" w:cs="Arial"/>
          <w:b/>
          <w:smallCaps/>
          <w:lang w:val="es"/>
        </w:rPr>
        <w:t xml:space="preserve">MASCARILLAS PROTECTORAS </w:t>
      </w:r>
      <w:r w:rsidRPr="00673667">
        <w:rPr>
          <w:rFonts w:ascii="Arial" w:hAnsi="Arial" w:cs="Arial"/>
          <w:b/>
          <w:smallCaps/>
          <w:lang w:val="es"/>
        </w:rPr>
        <w:t xml:space="preserve"> </w:t>
      </w:r>
    </w:p>
    <w:p w14:paraId="45A76EF0" w14:textId="41742977" w:rsidR="001E308F" w:rsidRDefault="00AC0D38" w:rsidP="001E308F">
      <w:pPr>
        <w:spacing w:line="276" w:lineRule="auto"/>
        <w:rPr>
          <w:rFonts w:ascii="Arial" w:hAnsi="Arial" w:cs="Arial"/>
          <w:sz w:val="20"/>
          <w:szCs w:val="20"/>
          <w:lang w:val="es"/>
        </w:rPr>
      </w:pPr>
      <w:r w:rsidRPr="00673667">
        <w:rPr>
          <w:rFonts w:ascii="Arial" w:eastAsia="Arial" w:hAnsi="Arial" w:cs="Arial"/>
          <w:b/>
          <w:smallCaps/>
          <w:sz w:val="26"/>
          <w:szCs w:val="26"/>
          <w:lang w:val="es-ES"/>
        </w:rPr>
        <w:t xml:space="preserve"> </w:t>
      </w:r>
    </w:p>
    <w:p w14:paraId="671757F5" w14:textId="7776E767" w:rsidR="00832B62" w:rsidRPr="00673667" w:rsidRDefault="00832B62">
      <w:pPr>
        <w:spacing w:line="276" w:lineRule="auto"/>
        <w:rPr>
          <w:rFonts w:ascii="Arial" w:eastAsia="Arial" w:hAnsi="Arial" w:cs="Arial"/>
          <w:b/>
          <w:sz w:val="20"/>
          <w:szCs w:val="20"/>
          <w:lang w:val="es-ES"/>
        </w:rPr>
      </w:pPr>
    </w:p>
    <w:p w14:paraId="05963F7A" w14:textId="640873CF" w:rsidR="00832B62" w:rsidRPr="00673667" w:rsidRDefault="00BF0384">
      <w:pPr>
        <w:spacing w:line="276" w:lineRule="auto"/>
        <w:rPr>
          <w:rFonts w:ascii="Arial" w:eastAsia="Arial" w:hAnsi="Arial" w:cs="Arial"/>
          <w:b/>
          <w:sz w:val="20"/>
          <w:szCs w:val="20"/>
          <w:highlight w:val="white"/>
          <w:lang w:val="es-ES"/>
        </w:rPr>
      </w:pPr>
      <w:r>
        <w:rPr>
          <w:rFonts w:ascii="Arial" w:hAnsi="Arial" w:cs="Arial"/>
          <w:b/>
          <w:sz w:val="20"/>
          <w:szCs w:val="20"/>
          <w:lang w:val="es-ES"/>
        </w:rPr>
        <w:t>Mayo</w:t>
      </w:r>
      <w:r w:rsidR="00AC0D38" w:rsidRPr="00673667">
        <w:rPr>
          <w:rFonts w:ascii="Arial" w:hAnsi="Arial" w:cs="Arial"/>
          <w:b/>
          <w:sz w:val="20"/>
          <w:szCs w:val="20"/>
          <w:lang w:val="es"/>
        </w:rPr>
        <w:t xml:space="preserve"> 20</w:t>
      </w:r>
      <w:r>
        <w:rPr>
          <w:rFonts w:ascii="Arial" w:hAnsi="Arial" w:cs="Arial"/>
          <w:b/>
          <w:sz w:val="20"/>
          <w:szCs w:val="20"/>
          <w:lang w:val="es"/>
        </w:rPr>
        <w:t>20</w:t>
      </w:r>
      <w:r w:rsidR="00AC0D38" w:rsidRPr="00673667">
        <w:rPr>
          <w:rFonts w:ascii="Arial" w:hAnsi="Arial" w:cs="Arial"/>
          <w:b/>
          <w:sz w:val="20"/>
          <w:szCs w:val="20"/>
          <w:lang w:val="es"/>
        </w:rPr>
        <w:t xml:space="preserve"> </w:t>
      </w:r>
      <w:r w:rsidR="00673667" w:rsidRPr="00673667">
        <w:rPr>
          <w:rFonts w:ascii="Arial" w:eastAsia="Arial" w:hAnsi="Arial" w:cs="Arial"/>
          <w:b/>
          <w:sz w:val="20"/>
          <w:szCs w:val="20"/>
          <w:lang w:val="es-ES"/>
        </w:rPr>
        <w:t xml:space="preserve">: </w:t>
      </w:r>
      <w:proofErr w:type="spellStart"/>
      <w:r w:rsidR="00673667" w:rsidRPr="00673667">
        <w:rPr>
          <w:rFonts w:ascii="Arial" w:eastAsia="Arial" w:hAnsi="Arial" w:cs="Arial"/>
          <w:b/>
          <w:sz w:val="20"/>
          <w:szCs w:val="20"/>
          <w:lang w:val="es-ES"/>
        </w:rPr>
        <w:t>Riwal</w:t>
      </w:r>
      <w:proofErr w:type="spellEnd"/>
      <w:r w:rsidR="008D0BDE">
        <w:rPr>
          <w:rFonts w:ascii="Arial" w:eastAsia="Arial" w:hAnsi="Arial" w:cs="Arial"/>
          <w:b/>
          <w:sz w:val="20"/>
          <w:szCs w:val="20"/>
          <w:lang w:val="es-ES"/>
        </w:rPr>
        <w:t xml:space="preserve"> España, filial del grupo </w:t>
      </w:r>
      <w:proofErr w:type="spellStart"/>
      <w:r w:rsidR="008D0BDE">
        <w:rPr>
          <w:rFonts w:ascii="Arial" w:eastAsia="Arial" w:hAnsi="Arial" w:cs="Arial"/>
          <w:b/>
          <w:sz w:val="20"/>
          <w:szCs w:val="20"/>
          <w:lang w:val="es-ES"/>
        </w:rPr>
        <w:t>Riwal</w:t>
      </w:r>
      <w:proofErr w:type="spellEnd"/>
      <w:r w:rsidR="00673667" w:rsidRPr="00673667">
        <w:rPr>
          <w:rFonts w:ascii="Arial" w:eastAsia="Arial" w:hAnsi="Arial" w:cs="Arial"/>
          <w:b/>
          <w:sz w:val="20"/>
          <w:szCs w:val="20"/>
          <w:lang w:val="es-ES"/>
        </w:rPr>
        <w:t xml:space="preserve"> especialista internacional en trabajos en altura y en alquiler de manipuladores telescópicos, </w:t>
      </w:r>
      <w:r w:rsidR="001E308F">
        <w:rPr>
          <w:rFonts w:ascii="Arial" w:eastAsia="Arial" w:hAnsi="Arial" w:cs="Arial"/>
          <w:b/>
          <w:sz w:val="20"/>
          <w:szCs w:val="20"/>
          <w:lang w:val="es-ES"/>
        </w:rPr>
        <w:t>pone en marcha desde la primera semana de Mayo</w:t>
      </w:r>
      <w:r w:rsidR="00FE7CB7">
        <w:rPr>
          <w:rFonts w:ascii="Arial" w:hAnsi="Arial" w:cs="Arial"/>
          <w:b/>
          <w:sz w:val="20"/>
          <w:szCs w:val="20"/>
          <w:lang w:val="es"/>
        </w:rPr>
        <w:t xml:space="preserve"> un nuevo protocolo de higienización </w:t>
      </w:r>
      <w:r>
        <w:rPr>
          <w:rFonts w:ascii="Arial" w:hAnsi="Arial" w:cs="Arial"/>
          <w:b/>
          <w:sz w:val="20"/>
          <w:szCs w:val="20"/>
          <w:lang w:val="es"/>
        </w:rPr>
        <w:t>en cada máquina que entregue</w:t>
      </w:r>
      <w:r w:rsidR="00FE7CB7">
        <w:rPr>
          <w:rFonts w:ascii="Arial" w:hAnsi="Arial" w:cs="Arial"/>
          <w:b/>
          <w:sz w:val="20"/>
          <w:szCs w:val="20"/>
          <w:lang w:val="es"/>
        </w:rPr>
        <w:t xml:space="preserve">, así como la puesta a disposición de </w:t>
      </w:r>
      <w:r w:rsidR="006E2834">
        <w:rPr>
          <w:rFonts w:ascii="Arial" w:hAnsi="Arial" w:cs="Arial"/>
          <w:b/>
          <w:sz w:val="20"/>
          <w:szCs w:val="20"/>
          <w:lang w:val="es"/>
        </w:rPr>
        <w:t>una mascarilla protector</w:t>
      </w:r>
      <w:r w:rsidR="001E308F">
        <w:rPr>
          <w:rFonts w:ascii="Arial" w:hAnsi="Arial" w:cs="Arial"/>
          <w:b/>
          <w:sz w:val="20"/>
          <w:szCs w:val="20"/>
          <w:lang w:val="es"/>
        </w:rPr>
        <w:t>a</w:t>
      </w:r>
      <w:r w:rsidR="006E2834">
        <w:rPr>
          <w:rFonts w:ascii="Arial" w:hAnsi="Arial" w:cs="Arial"/>
          <w:b/>
          <w:sz w:val="20"/>
          <w:szCs w:val="20"/>
          <w:lang w:val="es"/>
        </w:rPr>
        <w:t xml:space="preserve"> en cada entrega que realice</w:t>
      </w:r>
      <w:r w:rsidR="00AC0D38" w:rsidRPr="00673667">
        <w:rPr>
          <w:rFonts w:ascii="Arial" w:hAnsi="Arial" w:cs="Arial"/>
          <w:b/>
          <w:sz w:val="20"/>
          <w:szCs w:val="20"/>
          <w:highlight w:val="white"/>
          <w:lang w:val="es"/>
        </w:rPr>
        <w:t>.</w:t>
      </w:r>
    </w:p>
    <w:p w14:paraId="700DED41" w14:textId="77777777" w:rsidR="00832B62" w:rsidRPr="00673667" w:rsidRDefault="00832B62">
      <w:pPr>
        <w:spacing w:line="276" w:lineRule="auto"/>
        <w:rPr>
          <w:rFonts w:ascii="Arial" w:eastAsia="Arial" w:hAnsi="Arial" w:cs="Arial"/>
          <w:b/>
          <w:sz w:val="20"/>
          <w:szCs w:val="20"/>
          <w:highlight w:val="white"/>
          <w:lang w:val="es-ES"/>
        </w:rPr>
      </w:pPr>
    </w:p>
    <w:p w14:paraId="17B2C378" w14:textId="2E7BB31F" w:rsidR="00BF0384" w:rsidRDefault="00BF0384">
      <w:pPr>
        <w:spacing w:line="276" w:lineRule="auto"/>
        <w:rPr>
          <w:rFonts w:ascii="Arial" w:hAnsi="Arial" w:cs="Arial"/>
          <w:sz w:val="20"/>
          <w:szCs w:val="20"/>
          <w:lang w:val="es"/>
        </w:rPr>
      </w:pPr>
      <w:r>
        <w:rPr>
          <w:rFonts w:ascii="Arial" w:hAnsi="Arial" w:cs="Arial"/>
          <w:sz w:val="20"/>
          <w:szCs w:val="20"/>
          <w:lang w:val="es"/>
        </w:rPr>
        <w:t xml:space="preserve">El objetivo de </w:t>
      </w:r>
      <w:r w:rsidR="006E2834">
        <w:rPr>
          <w:rFonts w:ascii="Arial" w:hAnsi="Arial" w:cs="Arial"/>
          <w:sz w:val="20"/>
          <w:szCs w:val="20"/>
          <w:lang w:val="es"/>
        </w:rPr>
        <w:t xml:space="preserve">ambas medidas </w:t>
      </w:r>
      <w:r>
        <w:rPr>
          <w:rFonts w:ascii="Arial" w:hAnsi="Arial" w:cs="Arial"/>
          <w:sz w:val="20"/>
          <w:szCs w:val="20"/>
          <w:lang w:val="es"/>
        </w:rPr>
        <w:t xml:space="preserve">es reforzar la seguridad de los operadores tanto de plataformas aéreas como de </w:t>
      </w:r>
      <w:r w:rsidR="0017670D">
        <w:rPr>
          <w:rFonts w:ascii="Arial" w:hAnsi="Arial" w:cs="Arial"/>
          <w:sz w:val="20"/>
          <w:szCs w:val="20"/>
          <w:lang w:val="es"/>
        </w:rPr>
        <w:t>manipuladores</w:t>
      </w:r>
      <w:r>
        <w:rPr>
          <w:rFonts w:ascii="Arial" w:hAnsi="Arial" w:cs="Arial"/>
          <w:sz w:val="20"/>
          <w:szCs w:val="20"/>
          <w:lang w:val="es"/>
        </w:rPr>
        <w:t>, durante esta época de incertidumbre del COVID-19</w:t>
      </w:r>
    </w:p>
    <w:p w14:paraId="180AD4FC" w14:textId="77777777" w:rsidR="00BF0384" w:rsidRDefault="00BF0384">
      <w:pPr>
        <w:spacing w:line="276" w:lineRule="auto"/>
        <w:rPr>
          <w:rFonts w:ascii="Arial" w:hAnsi="Arial" w:cs="Arial"/>
          <w:sz w:val="20"/>
          <w:szCs w:val="20"/>
          <w:lang w:val="es"/>
        </w:rPr>
      </w:pPr>
    </w:p>
    <w:p w14:paraId="685007D5" w14:textId="6BE8774F" w:rsidR="006E2834" w:rsidRDefault="006E2834">
      <w:pPr>
        <w:spacing w:line="276" w:lineRule="auto"/>
        <w:rPr>
          <w:rFonts w:ascii="Arial" w:hAnsi="Arial" w:cs="Arial"/>
          <w:sz w:val="20"/>
          <w:szCs w:val="20"/>
          <w:lang w:val="es"/>
        </w:rPr>
      </w:pPr>
      <w:r>
        <w:rPr>
          <w:rFonts w:ascii="Arial" w:hAnsi="Arial" w:cs="Arial"/>
          <w:sz w:val="20"/>
          <w:szCs w:val="20"/>
          <w:lang w:val="es"/>
        </w:rPr>
        <w:t>La higienización de las máquinas se produce en el momento del retorno de alquiler</w:t>
      </w:r>
      <w:r w:rsidR="000A6C63">
        <w:rPr>
          <w:rFonts w:ascii="Arial" w:hAnsi="Arial" w:cs="Arial"/>
          <w:sz w:val="20"/>
          <w:szCs w:val="20"/>
          <w:lang w:val="es"/>
        </w:rPr>
        <w:t xml:space="preserve"> a las instalaciones de </w:t>
      </w:r>
      <w:proofErr w:type="spellStart"/>
      <w:r w:rsidR="000A6C63">
        <w:rPr>
          <w:rFonts w:ascii="Arial" w:hAnsi="Arial" w:cs="Arial"/>
          <w:sz w:val="20"/>
          <w:szCs w:val="20"/>
          <w:lang w:val="es"/>
        </w:rPr>
        <w:t>Riwal</w:t>
      </w:r>
      <w:proofErr w:type="spellEnd"/>
      <w:r w:rsidR="000A6C63">
        <w:rPr>
          <w:rFonts w:ascii="Arial" w:hAnsi="Arial" w:cs="Arial"/>
          <w:sz w:val="20"/>
          <w:szCs w:val="20"/>
          <w:lang w:val="es"/>
        </w:rPr>
        <w:t xml:space="preserve">. Consiste en la aplicación de una solución </w:t>
      </w:r>
      <w:r w:rsidR="001E308F">
        <w:rPr>
          <w:rFonts w:ascii="Arial" w:hAnsi="Arial" w:cs="Arial"/>
          <w:sz w:val="20"/>
          <w:szCs w:val="20"/>
          <w:lang w:val="es"/>
        </w:rPr>
        <w:t>hidroalcohólica</w:t>
      </w:r>
      <w:r w:rsidR="000A6C63">
        <w:rPr>
          <w:rFonts w:ascii="Arial" w:hAnsi="Arial" w:cs="Arial"/>
          <w:sz w:val="20"/>
          <w:szCs w:val="20"/>
          <w:lang w:val="es"/>
        </w:rPr>
        <w:t xml:space="preserve"> al 2% en toda la cesta/plataforma y mandos </w:t>
      </w:r>
      <w:r w:rsidR="001E308F">
        <w:rPr>
          <w:rFonts w:ascii="Arial" w:hAnsi="Arial" w:cs="Arial"/>
          <w:sz w:val="20"/>
          <w:szCs w:val="20"/>
          <w:lang w:val="es"/>
        </w:rPr>
        <w:t>superiores</w:t>
      </w:r>
      <w:r w:rsidR="000A6C63">
        <w:rPr>
          <w:rFonts w:ascii="Arial" w:hAnsi="Arial" w:cs="Arial"/>
          <w:sz w:val="20"/>
          <w:szCs w:val="20"/>
          <w:lang w:val="es"/>
        </w:rPr>
        <w:t xml:space="preserve"> e </w:t>
      </w:r>
      <w:r w:rsidR="001E308F">
        <w:rPr>
          <w:rFonts w:ascii="Arial" w:hAnsi="Arial" w:cs="Arial"/>
          <w:sz w:val="20"/>
          <w:szCs w:val="20"/>
          <w:lang w:val="es"/>
        </w:rPr>
        <w:t>inferiores</w:t>
      </w:r>
      <w:r w:rsidR="000A6C63">
        <w:rPr>
          <w:rFonts w:ascii="Arial" w:hAnsi="Arial" w:cs="Arial"/>
          <w:sz w:val="20"/>
          <w:szCs w:val="20"/>
          <w:lang w:val="es"/>
        </w:rPr>
        <w:t xml:space="preserve"> de control de la máquina. Posteriormente se procede al lavado con agua caliente de la máquina. De esta manera nos intentamos asegurar </w:t>
      </w:r>
      <w:r w:rsidR="001E308F">
        <w:rPr>
          <w:rFonts w:ascii="Arial" w:hAnsi="Arial" w:cs="Arial"/>
          <w:sz w:val="20"/>
          <w:szCs w:val="20"/>
          <w:lang w:val="es"/>
        </w:rPr>
        <w:t xml:space="preserve">que </w:t>
      </w:r>
      <w:r w:rsidR="000A6C63">
        <w:rPr>
          <w:rFonts w:ascii="Arial" w:hAnsi="Arial" w:cs="Arial"/>
          <w:sz w:val="20"/>
          <w:szCs w:val="20"/>
          <w:lang w:val="es"/>
        </w:rPr>
        <w:t xml:space="preserve">queda totalmente higienizada y </w:t>
      </w:r>
      <w:r w:rsidR="001E308F">
        <w:rPr>
          <w:rFonts w:ascii="Arial" w:hAnsi="Arial" w:cs="Arial"/>
          <w:sz w:val="20"/>
          <w:szCs w:val="20"/>
          <w:lang w:val="es"/>
        </w:rPr>
        <w:t>está</w:t>
      </w:r>
      <w:r w:rsidR="000A6C63">
        <w:rPr>
          <w:rFonts w:ascii="Arial" w:hAnsi="Arial" w:cs="Arial"/>
          <w:sz w:val="20"/>
          <w:szCs w:val="20"/>
          <w:lang w:val="es"/>
        </w:rPr>
        <w:t xml:space="preserve"> lista para el siguiente alquiler.</w:t>
      </w:r>
    </w:p>
    <w:p w14:paraId="55FE95D9" w14:textId="77777777" w:rsidR="006E2834" w:rsidRDefault="006E2834">
      <w:pPr>
        <w:spacing w:line="276" w:lineRule="auto"/>
        <w:rPr>
          <w:rFonts w:ascii="Arial" w:hAnsi="Arial" w:cs="Arial"/>
          <w:sz w:val="20"/>
          <w:szCs w:val="20"/>
          <w:lang w:val="es"/>
        </w:rPr>
      </w:pPr>
    </w:p>
    <w:p w14:paraId="458662AC" w14:textId="45BA665C" w:rsidR="00BF0384" w:rsidRDefault="000A6C63">
      <w:pPr>
        <w:spacing w:line="276" w:lineRule="auto"/>
        <w:rPr>
          <w:rFonts w:ascii="Arial" w:hAnsi="Arial" w:cs="Arial"/>
          <w:sz w:val="20"/>
          <w:szCs w:val="20"/>
          <w:lang w:val="es"/>
        </w:rPr>
      </w:pPr>
      <w:r>
        <w:rPr>
          <w:rFonts w:ascii="Arial" w:hAnsi="Arial" w:cs="Arial"/>
          <w:sz w:val="20"/>
          <w:szCs w:val="20"/>
          <w:lang w:val="es"/>
        </w:rPr>
        <w:t>Así mismo con cada alquiler se procederá a la entrega de una mascarilla protectora. Dicha</w:t>
      </w:r>
      <w:r w:rsidR="00BF0384">
        <w:rPr>
          <w:rFonts w:ascii="Arial" w:hAnsi="Arial" w:cs="Arial"/>
          <w:sz w:val="20"/>
          <w:szCs w:val="20"/>
          <w:lang w:val="es"/>
        </w:rPr>
        <w:t xml:space="preserve"> mascarilla se entrega en un envase </w:t>
      </w:r>
      <w:r w:rsidR="001E308F">
        <w:rPr>
          <w:rFonts w:ascii="Arial" w:hAnsi="Arial" w:cs="Arial"/>
          <w:sz w:val="20"/>
          <w:szCs w:val="20"/>
          <w:lang w:val="es"/>
        </w:rPr>
        <w:t>hermético</w:t>
      </w:r>
      <w:r w:rsidR="00BF0384">
        <w:rPr>
          <w:rFonts w:ascii="Arial" w:hAnsi="Arial" w:cs="Arial"/>
          <w:sz w:val="20"/>
          <w:szCs w:val="20"/>
          <w:lang w:val="es"/>
        </w:rPr>
        <w:t xml:space="preserve"> plastificado, y es reutilizable. Se recomienda su lavado a 60º y su reutilización </w:t>
      </w:r>
      <w:r w:rsidR="001E308F">
        <w:rPr>
          <w:rFonts w:ascii="Arial" w:hAnsi="Arial" w:cs="Arial"/>
          <w:sz w:val="20"/>
          <w:szCs w:val="20"/>
          <w:lang w:val="es"/>
        </w:rPr>
        <w:t>después</w:t>
      </w:r>
      <w:r w:rsidR="00BF0384">
        <w:rPr>
          <w:rFonts w:ascii="Arial" w:hAnsi="Arial" w:cs="Arial"/>
          <w:sz w:val="20"/>
          <w:szCs w:val="20"/>
          <w:lang w:val="es"/>
        </w:rPr>
        <w:t xml:space="preserve"> de dicho lavado. </w:t>
      </w:r>
    </w:p>
    <w:p w14:paraId="1DF7FCC0" w14:textId="77777777" w:rsidR="00BF0384" w:rsidRDefault="00BF0384">
      <w:pPr>
        <w:spacing w:line="276" w:lineRule="auto"/>
        <w:rPr>
          <w:rFonts w:ascii="Arial" w:hAnsi="Arial" w:cs="Arial"/>
          <w:sz w:val="20"/>
          <w:szCs w:val="20"/>
          <w:lang w:val="es"/>
        </w:rPr>
      </w:pPr>
    </w:p>
    <w:p w14:paraId="26CAB36B" w14:textId="77777777" w:rsidR="00BF0384" w:rsidRDefault="00BF0384">
      <w:pPr>
        <w:spacing w:line="276" w:lineRule="auto"/>
        <w:rPr>
          <w:rFonts w:ascii="Arial" w:hAnsi="Arial" w:cs="Arial"/>
          <w:sz w:val="20"/>
          <w:szCs w:val="20"/>
          <w:lang w:val="es"/>
        </w:rPr>
      </w:pPr>
      <w:r>
        <w:rPr>
          <w:rFonts w:ascii="Arial" w:hAnsi="Arial" w:cs="Arial"/>
          <w:sz w:val="20"/>
          <w:szCs w:val="20"/>
          <w:lang w:val="es"/>
        </w:rPr>
        <w:t xml:space="preserve">La intención no es solo entregarlo junto con cada máquina sino también a todos aquellos clientes de </w:t>
      </w:r>
      <w:proofErr w:type="spellStart"/>
      <w:r>
        <w:rPr>
          <w:rFonts w:ascii="Arial" w:hAnsi="Arial" w:cs="Arial"/>
          <w:sz w:val="20"/>
          <w:szCs w:val="20"/>
          <w:lang w:val="es"/>
        </w:rPr>
        <w:t>Riwal</w:t>
      </w:r>
      <w:proofErr w:type="spellEnd"/>
      <w:r>
        <w:rPr>
          <w:rFonts w:ascii="Arial" w:hAnsi="Arial" w:cs="Arial"/>
          <w:sz w:val="20"/>
          <w:szCs w:val="20"/>
          <w:lang w:val="es"/>
        </w:rPr>
        <w:t xml:space="preserve"> que nos lo soliciten, se les facilitará la entrega de las mismas, sin ningún coste</w:t>
      </w:r>
    </w:p>
    <w:p w14:paraId="618935F3" w14:textId="77777777" w:rsidR="00BF0384" w:rsidRDefault="00BF0384">
      <w:pPr>
        <w:spacing w:line="276" w:lineRule="auto"/>
        <w:rPr>
          <w:rFonts w:ascii="Arial" w:hAnsi="Arial" w:cs="Arial"/>
          <w:sz w:val="20"/>
          <w:szCs w:val="20"/>
          <w:lang w:val="es"/>
        </w:rPr>
      </w:pPr>
    </w:p>
    <w:p w14:paraId="440C0935" w14:textId="002B8961" w:rsidR="00832B62" w:rsidRPr="00673667" w:rsidRDefault="00BF0384">
      <w:pPr>
        <w:spacing w:line="276" w:lineRule="auto"/>
        <w:rPr>
          <w:rFonts w:ascii="Arial" w:eastAsia="Arial" w:hAnsi="Arial" w:cs="Arial"/>
          <w:b/>
          <w:sz w:val="20"/>
          <w:szCs w:val="20"/>
          <w:lang w:val="es-ES"/>
        </w:rPr>
      </w:pPr>
      <w:bookmarkStart w:id="0" w:name="_1fob9te" w:colFirst="0" w:colLast="0"/>
      <w:bookmarkEnd w:id="0"/>
      <w:r>
        <w:rPr>
          <w:rFonts w:ascii="Arial" w:hAnsi="Arial" w:cs="Arial"/>
          <w:b/>
          <w:bCs/>
          <w:sz w:val="20"/>
          <w:szCs w:val="20"/>
          <w:lang w:val="es"/>
        </w:rPr>
        <w:t>Oscar Atienza y Alberto Miñarro</w:t>
      </w:r>
      <w:r w:rsidR="00AC0D38" w:rsidRPr="00673667">
        <w:rPr>
          <w:rFonts w:ascii="Arial" w:hAnsi="Arial" w:cs="Arial"/>
          <w:sz w:val="20"/>
          <w:szCs w:val="20"/>
          <w:lang w:val="es"/>
        </w:rPr>
        <w:t xml:space="preserve">, </w:t>
      </w:r>
      <w:r>
        <w:rPr>
          <w:rFonts w:ascii="Arial" w:hAnsi="Arial" w:cs="Arial"/>
          <w:sz w:val="20"/>
          <w:szCs w:val="20"/>
          <w:lang w:val="es"/>
        </w:rPr>
        <w:t xml:space="preserve">Director de Operaciones y Responsable de Riesgos </w:t>
      </w:r>
      <w:r w:rsidR="001E308F">
        <w:rPr>
          <w:rFonts w:ascii="Arial" w:hAnsi="Arial" w:cs="Arial"/>
          <w:sz w:val="20"/>
          <w:szCs w:val="20"/>
          <w:lang w:val="es"/>
        </w:rPr>
        <w:t>laborales</w:t>
      </w:r>
      <w:r>
        <w:rPr>
          <w:rFonts w:ascii="Arial" w:hAnsi="Arial" w:cs="Arial"/>
          <w:sz w:val="20"/>
          <w:szCs w:val="20"/>
          <w:lang w:val="es"/>
        </w:rPr>
        <w:t xml:space="preserve"> respectivamente</w:t>
      </w:r>
      <w:r w:rsidR="00AC0D38" w:rsidRPr="00673667">
        <w:rPr>
          <w:rFonts w:ascii="Arial" w:hAnsi="Arial" w:cs="Arial"/>
          <w:sz w:val="20"/>
          <w:szCs w:val="20"/>
          <w:lang w:val="es"/>
        </w:rPr>
        <w:t>,  comenta</w:t>
      </w:r>
      <w:r>
        <w:rPr>
          <w:rFonts w:ascii="Arial" w:hAnsi="Arial" w:cs="Arial"/>
          <w:sz w:val="20"/>
          <w:szCs w:val="20"/>
          <w:lang w:val="es"/>
        </w:rPr>
        <w:t>n</w:t>
      </w:r>
      <w:r w:rsidR="00AC0D38" w:rsidRPr="00673667">
        <w:rPr>
          <w:rFonts w:ascii="Arial" w:hAnsi="Arial" w:cs="Arial"/>
          <w:sz w:val="20"/>
          <w:szCs w:val="20"/>
          <w:lang w:val="es"/>
        </w:rPr>
        <w:t xml:space="preserve">: "Nuestro enfoque </w:t>
      </w:r>
      <w:r w:rsidR="001E308F">
        <w:rPr>
          <w:rFonts w:ascii="Arial" w:hAnsi="Arial" w:cs="Arial"/>
          <w:sz w:val="20"/>
          <w:szCs w:val="20"/>
          <w:lang w:val="es"/>
        </w:rPr>
        <w:t>más</w:t>
      </w:r>
      <w:r>
        <w:rPr>
          <w:rFonts w:ascii="Arial" w:hAnsi="Arial" w:cs="Arial"/>
          <w:sz w:val="20"/>
          <w:szCs w:val="20"/>
          <w:lang w:val="es"/>
        </w:rPr>
        <w:t xml:space="preserve"> inmediato siempre es la seguridad de nuestros clientes trabajando en altura</w:t>
      </w:r>
      <w:r w:rsidR="0017670D">
        <w:rPr>
          <w:rFonts w:ascii="Arial" w:hAnsi="Arial" w:cs="Arial"/>
          <w:sz w:val="20"/>
          <w:szCs w:val="20"/>
          <w:lang w:val="es"/>
        </w:rPr>
        <w:t xml:space="preserve">, y no solo desde el punto de vista de seguridad técnica de la máquina, sino desde el de seguridad total del operador de la misma. Queremos que la experiencia de uso de nuestros clientes sea perfecta y para ello en estos tiempos </w:t>
      </w:r>
      <w:r w:rsidR="008D0BDE">
        <w:rPr>
          <w:rFonts w:ascii="Arial" w:hAnsi="Arial" w:cs="Arial"/>
          <w:sz w:val="20"/>
          <w:szCs w:val="20"/>
          <w:lang w:val="es"/>
        </w:rPr>
        <w:t xml:space="preserve">en </w:t>
      </w:r>
      <w:r w:rsidR="001E308F">
        <w:rPr>
          <w:rFonts w:ascii="Arial" w:hAnsi="Arial" w:cs="Arial"/>
          <w:sz w:val="20"/>
          <w:szCs w:val="20"/>
          <w:lang w:val="es"/>
        </w:rPr>
        <w:t xml:space="preserve">los </w:t>
      </w:r>
      <w:r w:rsidR="008D0BDE">
        <w:rPr>
          <w:rFonts w:ascii="Arial" w:hAnsi="Arial" w:cs="Arial"/>
          <w:sz w:val="20"/>
          <w:szCs w:val="20"/>
          <w:lang w:val="es"/>
        </w:rPr>
        <w:t xml:space="preserve">que hay que extremar las medidas </w:t>
      </w:r>
      <w:r w:rsidR="001E308F">
        <w:rPr>
          <w:rFonts w:ascii="Arial" w:hAnsi="Arial" w:cs="Arial"/>
          <w:sz w:val="20"/>
          <w:szCs w:val="20"/>
          <w:lang w:val="es"/>
        </w:rPr>
        <w:t>higiénicas</w:t>
      </w:r>
      <w:r w:rsidR="008D0BDE">
        <w:rPr>
          <w:rFonts w:ascii="Arial" w:hAnsi="Arial" w:cs="Arial"/>
          <w:sz w:val="20"/>
          <w:szCs w:val="20"/>
          <w:lang w:val="es"/>
        </w:rPr>
        <w:t xml:space="preserve">, queremos dar a nuestros clientes un plus de seguridad mediante </w:t>
      </w:r>
      <w:r w:rsidR="000A6C63">
        <w:rPr>
          <w:rFonts w:ascii="Arial" w:hAnsi="Arial" w:cs="Arial"/>
          <w:sz w:val="20"/>
          <w:szCs w:val="20"/>
          <w:lang w:val="es"/>
        </w:rPr>
        <w:t>una completa higienización de las máquinas antes de su entrega así como del personal que vaya a utilizar</w:t>
      </w:r>
      <w:r w:rsidR="001E308F">
        <w:rPr>
          <w:rFonts w:ascii="Arial" w:hAnsi="Arial" w:cs="Arial"/>
          <w:sz w:val="20"/>
          <w:szCs w:val="20"/>
          <w:lang w:val="es"/>
        </w:rPr>
        <w:t>las</w:t>
      </w:r>
      <w:r w:rsidR="000A6C63">
        <w:rPr>
          <w:rFonts w:ascii="Arial" w:hAnsi="Arial" w:cs="Arial"/>
          <w:sz w:val="20"/>
          <w:szCs w:val="20"/>
          <w:lang w:val="es"/>
        </w:rPr>
        <w:t xml:space="preserve"> mediante las</w:t>
      </w:r>
      <w:r w:rsidR="008D0BDE">
        <w:rPr>
          <w:rFonts w:ascii="Arial" w:hAnsi="Arial" w:cs="Arial"/>
          <w:sz w:val="20"/>
          <w:szCs w:val="20"/>
          <w:lang w:val="es"/>
        </w:rPr>
        <w:t xml:space="preserve"> mascarillas protectoras lavables.”</w:t>
      </w:r>
    </w:p>
    <w:p w14:paraId="1CCA01DC" w14:textId="77777777" w:rsidR="00832B62" w:rsidRPr="00673667" w:rsidRDefault="00832B62">
      <w:pPr>
        <w:spacing w:line="276" w:lineRule="auto"/>
        <w:rPr>
          <w:rFonts w:ascii="Arial" w:eastAsia="Arial" w:hAnsi="Arial" w:cs="Arial"/>
          <w:b/>
          <w:sz w:val="20"/>
          <w:szCs w:val="20"/>
          <w:lang w:val="es-ES"/>
        </w:rPr>
      </w:pPr>
    </w:p>
    <w:p w14:paraId="37D38B5D" w14:textId="77777777" w:rsidR="00673667" w:rsidRPr="00673667" w:rsidRDefault="00673667" w:rsidP="00673667">
      <w:pPr>
        <w:spacing w:line="276" w:lineRule="auto"/>
        <w:rPr>
          <w:rFonts w:ascii="Arial" w:eastAsia="Arial" w:hAnsi="Arial" w:cs="Arial"/>
          <w:b/>
          <w:sz w:val="20"/>
          <w:szCs w:val="20"/>
          <w:lang w:val="es-ES"/>
        </w:rPr>
      </w:pPr>
      <w:r w:rsidRPr="00673667">
        <w:rPr>
          <w:rFonts w:ascii="Arial" w:eastAsia="Arial" w:hAnsi="Arial" w:cs="Arial"/>
          <w:b/>
          <w:sz w:val="20"/>
          <w:szCs w:val="20"/>
          <w:lang w:val="es-ES"/>
        </w:rPr>
        <w:t xml:space="preserve">Acerca de </w:t>
      </w:r>
      <w:proofErr w:type="spellStart"/>
      <w:r w:rsidRPr="00673667">
        <w:rPr>
          <w:rFonts w:ascii="Arial" w:eastAsia="Arial" w:hAnsi="Arial" w:cs="Arial"/>
          <w:b/>
          <w:sz w:val="20"/>
          <w:szCs w:val="20"/>
          <w:lang w:val="es-ES"/>
        </w:rPr>
        <w:t>Riwal</w:t>
      </w:r>
      <w:proofErr w:type="spellEnd"/>
    </w:p>
    <w:p w14:paraId="49963CEF" w14:textId="7BBEA15C" w:rsidR="00673667" w:rsidRPr="00673667" w:rsidRDefault="00673667" w:rsidP="00673667">
      <w:pPr>
        <w:spacing w:line="276" w:lineRule="auto"/>
        <w:rPr>
          <w:rFonts w:ascii="Arial" w:eastAsia="Arial" w:hAnsi="Arial" w:cs="Arial"/>
          <w:sz w:val="20"/>
          <w:szCs w:val="20"/>
          <w:lang w:val="es-ES"/>
        </w:rPr>
      </w:pPr>
      <w:proofErr w:type="spellStart"/>
      <w:r w:rsidRPr="00673667">
        <w:rPr>
          <w:rFonts w:ascii="Arial" w:eastAsia="Arial" w:hAnsi="Arial" w:cs="Arial"/>
          <w:sz w:val="20"/>
          <w:szCs w:val="20"/>
          <w:lang w:val="es-ES"/>
        </w:rPr>
        <w:t>Riwal</w:t>
      </w:r>
      <w:proofErr w:type="spellEnd"/>
      <w:r w:rsidRPr="00673667">
        <w:rPr>
          <w:rFonts w:ascii="Arial" w:eastAsia="Arial" w:hAnsi="Arial" w:cs="Arial"/>
          <w:sz w:val="20"/>
          <w:szCs w:val="20"/>
          <w:lang w:val="es-ES"/>
        </w:rPr>
        <w:t xml:space="preserve"> Holding </w:t>
      </w:r>
      <w:proofErr w:type="spellStart"/>
      <w:r w:rsidRPr="00673667">
        <w:rPr>
          <w:rFonts w:ascii="Arial" w:eastAsia="Arial" w:hAnsi="Arial" w:cs="Arial"/>
          <w:sz w:val="20"/>
          <w:szCs w:val="20"/>
          <w:lang w:val="es-ES"/>
        </w:rPr>
        <w:t>Group</w:t>
      </w:r>
      <w:proofErr w:type="spellEnd"/>
      <w:r w:rsidRPr="00673667">
        <w:rPr>
          <w:rFonts w:ascii="Arial" w:eastAsia="Arial" w:hAnsi="Arial" w:cs="Arial"/>
          <w:sz w:val="20"/>
          <w:szCs w:val="20"/>
          <w:lang w:val="es-ES"/>
        </w:rPr>
        <w:t xml:space="preserve">, establecido en 1968 y con sede en los Países Bajos, es un especialista internacional en alquiler y ventas de plataformas de trabajo aéreas, manipuladores telescópicos y generadores de energía. </w:t>
      </w:r>
      <w:proofErr w:type="spellStart"/>
      <w:r w:rsidRPr="00673667">
        <w:rPr>
          <w:rFonts w:ascii="Arial" w:eastAsia="Arial" w:hAnsi="Arial" w:cs="Arial"/>
          <w:sz w:val="20"/>
          <w:szCs w:val="20"/>
          <w:lang w:val="es-ES"/>
        </w:rPr>
        <w:t>Riwal</w:t>
      </w:r>
      <w:proofErr w:type="spellEnd"/>
      <w:r w:rsidRPr="00673667">
        <w:rPr>
          <w:rFonts w:ascii="Arial" w:eastAsia="Arial" w:hAnsi="Arial" w:cs="Arial"/>
          <w:sz w:val="20"/>
          <w:szCs w:val="20"/>
          <w:lang w:val="es-ES"/>
        </w:rPr>
        <w:t xml:space="preserve"> emplea a más de 2.5</w:t>
      </w:r>
      <w:r>
        <w:rPr>
          <w:rFonts w:ascii="Arial" w:eastAsia="Arial" w:hAnsi="Arial" w:cs="Arial"/>
          <w:sz w:val="20"/>
          <w:szCs w:val="20"/>
          <w:lang w:val="es-ES"/>
        </w:rPr>
        <w:t>0</w:t>
      </w:r>
      <w:r w:rsidRPr="00673667">
        <w:rPr>
          <w:rFonts w:ascii="Arial" w:eastAsia="Arial" w:hAnsi="Arial" w:cs="Arial"/>
          <w:sz w:val="20"/>
          <w:szCs w:val="20"/>
          <w:lang w:val="es-ES"/>
        </w:rPr>
        <w:t xml:space="preserve">0 personas, cuenta con 75 delegaciones en 16 países, opera más de 19.000 unidades y realiza negocios en más de 70 países. </w:t>
      </w:r>
      <w:r w:rsidR="008D0BDE">
        <w:rPr>
          <w:rFonts w:ascii="Arial" w:eastAsia="Arial" w:hAnsi="Arial" w:cs="Arial"/>
          <w:sz w:val="20"/>
          <w:szCs w:val="20"/>
          <w:lang w:val="es-ES"/>
        </w:rPr>
        <w:t>En España cuentan con 3 delegaciones, 1.200 unidades y 6</w:t>
      </w:r>
      <w:r w:rsidR="001E308F">
        <w:rPr>
          <w:rFonts w:ascii="Arial" w:eastAsia="Arial" w:hAnsi="Arial" w:cs="Arial"/>
          <w:sz w:val="20"/>
          <w:szCs w:val="20"/>
          <w:lang w:val="es-ES"/>
        </w:rPr>
        <w:t>4</w:t>
      </w:r>
      <w:r w:rsidR="008D0BDE">
        <w:rPr>
          <w:rFonts w:ascii="Arial" w:eastAsia="Arial" w:hAnsi="Arial" w:cs="Arial"/>
          <w:sz w:val="20"/>
          <w:szCs w:val="20"/>
          <w:lang w:val="es-ES"/>
        </w:rPr>
        <w:t xml:space="preserve"> empleados </w:t>
      </w:r>
      <w:r w:rsidRPr="00673667">
        <w:rPr>
          <w:rFonts w:ascii="Arial" w:eastAsia="Arial" w:hAnsi="Arial" w:cs="Arial"/>
          <w:sz w:val="20"/>
          <w:szCs w:val="20"/>
          <w:lang w:val="es-ES"/>
        </w:rPr>
        <w:t xml:space="preserve">La misión de </w:t>
      </w:r>
      <w:proofErr w:type="spellStart"/>
      <w:r w:rsidRPr="00673667">
        <w:rPr>
          <w:rFonts w:ascii="Arial" w:eastAsia="Arial" w:hAnsi="Arial" w:cs="Arial"/>
          <w:sz w:val="20"/>
          <w:szCs w:val="20"/>
          <w:lang w:val="es-ES"/>
        </w:rPr>
        <w:t>Riwal</w:t>
      </w:r>
      <w:proofErr w:type="spellEnd"/>
      <w:r w:rsidRPr="00673667">
        <w:rPr>
          <w:rFonts w:ascii="Arial" w:eastAsia="Arial" w:hAnsi="Arial" w:cs="Arial"/>
          <w:sz w:val="20"/>
          <w:szCs w:val="20"/>
          <w:lang w:val="es-ES"/>
        </w:rPr>
        <w:t xml:space="preserve"> es mediante un equipo comprometido, proporcionar la mejor experiencia profesional al cliente.</w:t>
      </w:r>
    </w:p>
    <w:p w14:paraId="23AC87F9" w14:textId="77777777" w:rsidR="00673667" w:rsidRPr="00673667" w:rsidRDefault="00673667" w:rsidP="00673667">
      <w:pPr>
        <w:spacing w:line="276" w:lineRule="auto"/>
        <w:rPr>
          <w:rFonts w:ascii="Arial" w:eastAsia="Arial" w:hAnsi="Arial" w:cs="Arial"/>
          <w:b/>
          <w:sz w:val="20"/>
          <w:szCs w:val="20"/>
          <w:lang w:val="es-ES"/>
        </w:rPr>
      </w:pPr>
    </w:p>
    <w:p w14:paraId="2CE92B8F" w14:textId="77777777" w:rsidR="00673667" w:rsidRPr="00673667" w:rsidRDefault="00673667" w:rsidP="00673667">
      <w:pPr>
        <w:spacing w:line="276" w:lineRule="auto"/>
        <w:rPr>
          <w:rFonts w:ascii="Arial" w:eastAsia="Arial" w:hAnsi="Arial" w:cs="Arial"/>
          <w:b/>
          <w:sz w:val="20"/>
          <w:szCs w:val="20"/>
          <w:lang w:val="es-ES"/>
        </w:rPr>
      </w:pPr>
      <w:r w:rsidRPr="00673667">
        <w:rPr>
          <w:rFonts w:ascii="Arial" w:eastAsia="Arial" w:hAnsi="Arial" w:cs="Arial"/>
          <w:b/>
          <w:sz w:val="20"/>
          <w:szCs w:val="20"/>
          <w:lang w:val="es-ES"/>
        </w:rPr>
        <w:t>Nota para el editor.</w:t>
      </w:r>
    </w:p>
    <w:p w14:paraId="053ABBC3" w14:textId="7056DAA7" w:rsidR="00673667" w:rsidRPr="00673667" w:rsidRDefault="00673667" w:rsidP="0011048F">
      <w:pPr>
        <w:spacing w:line="276" w:lineRule="auto"/>
        <w:rPr>
          <w:rFonts w:ascii="Arial" w:eastAsia="Arial" w:hAnsi="Arial" w:cs="Arial"/>
          <w:sz w:val="20"/>
          <w:szCs w:val="20"/>
          <w:lang w:val="es-ES"/>
        </w:rPr>
      </w:pPr>
      <w:r w:rsidRPr="00673667">
        <w:rPr>
          <w:rFonts w:ascii="Arial" w:eastAsia="Arial" w:hAnsi="Arial" w:cs="Arial"/>
          <w:sz w:val="20"/>
          <w:szCs w:val="20"/>
          <w:lang w:val="es-ES"/>
        </w:rPr>
        <w:t>Para obtener más información, póngase en contacto con:</w:t>
      </w:r>
    </w:p>
    <w:p w14:paraId="3941EBBA" w14:textId="2E389F4E" w:rsidR="00673667" w:rsidRPr="0011048F" w:rsidRDefault="001E308F" w:rsidP="00673667">
      <w:pPr>
        <w:spacing w:line="276" w:lineRule="auto"/>
        <w:rPr>
          <w:rFonts w:ascii="Arial" w:eastAsia="Arial" w:hAnsi="Arial" w:cs="Arial"/>
          <w:sz w:val="20"/>
          <w:szCs w:val="20"/>
          <w:lang w:val="es-ES"/>
        </w:rPr>
      </w:pPr>
      <w:r w:rsidRPr="0011048F">
        <w:rPr>
          <w:rFonts w:ascii="Arial" w:eastAsia="Arial" w:hAnsi="Arial" w:cs="Arial"/>
          <w:sz w:val="20"/>
          <w:szCs w:val="20"/>
          <w:lang w:val="es-ES"/>
        </w:rPr>
        <w:t>Alberto Miñarro</w:t>
      </w:r>
    </w:p>
    <w:p w14:paraId="76202286" w14:textId="7E9334A0" w:rsidR="00673667" w:rsidRPr="0011048F" w:rsidRDefault="00673667" w:rsidP="00673667">
      <w:pPr>
        <w:spacing w:line="276" w:lineRule="auto"/>
        <w:rPr>
          <w:rFonts w:ascii="Arial" w:eastAsia="Arial" w:hAnsi="Arial" w:cs="Arial"/>
          <w:sz w:val="20"/>
          <w:szCs w:val="20"/>
          <w:lang w:val="es-ES"/>
        </w:rPr>
      </w:pPr>
      <w:proofErr w:type="spellStart"/>
      <w:r w:rsidRPr="0011048F">
        <w:rPr>
          <w:rFonts w:ascii="Arial" w:eastAsia="Arial" w:hAnsi="Arial" w:cs="Arial"/>
          <w:sz w:val="20"/>
          <w:szCs w:val="20"/>
          <w:lang w:val="es-ES"/>
        </w:rPr>
        <w:t>Movil</w:t>
      </w:r>
      <w:proofErr w:type="spellEnd"/>
      <w:r w:rsidRPr="0011048F">
        <w:rPr>
          <w:rFonts w:ascii="Arial" w:eastAsia="Arial" w:hAnsi="Arial" w:cs="Arial"/>
          <w:sz w:val="20"/>
          <w:szCs w:val="20"/>
          <w:lang w:val="es-ES"/>
        </w:rPr>
        <w:t>: +3</w:t>
      </w:r>
      <w:r w:rsidR="001E308F" w:rsidRPr="0011048F">
        <w:rPr>
          <w:rFonts w:ascii="Arial" w:eastAsia="Arial" w:hAnsi="Arial" w:cs="Arial"/>
          <w:sz w:val="20"/>
          <w:szCs w:val="20"/>
          <w:lang w:val="es-ES"/>
        </w:rPr>
        <w:t>4 670</w:t>
      </w:r>
      <w:r w:rsidR="0011048F" w:rsidRPr="0011048F">
        <w:rPr>
          <w:rFonts w:ascii="Arial" w:eastAsia="Arial" w:hAnsi="Arial" w:cs="Arial"/>
          <w:sz w:val="20"/>
          <w:szCs w:val="20"/>
          <w:lang w:val="es-ES"/>
        </w:rPr>
        <w:t xml:space="preserve"> 75 39 84</w:t>
      </w:r>
    </w:p>
    <w:p w14:paraId="157B575F" w14:textId="73BB7F53" w:rsidR="00673667" w:rsidRPr="0011048F" w:rsidRDefault="0011048F">
      <w:pPr>
        <w:spacing w:line="276" w:lineRule="auto"/>
        <w:rPr>
          <w:rFonts w:ascii="Arial" w:hAnsi="Arial" w:cs="Arial"/>
          <w:b/>
          <w:sz w:val="20"/>
          <w:szCs w:val="20"/>
          <w:lang w:val="es-ES"/>
        </w:rPr>
      </w:pPr>
      <w:hyperlink r:id="rId5">
        <w:r>
          <w:rPr>
            <w:rFonts w:ascii="Arial" w:eastAsia="Arial" w:hAnsi="Arial" w:cs="Arial"/>
            <w:color w:val="1155CC"/>
            <w:sz w:val="20"/>
            <w:szCs w:val="20"/>
            <w:u w:val="single"/>
          </w:rPr>
          <w:t>alberto</w:t>
        </w:r>
        <w:r w:rsidR="00673667" w:rsidRPr="0011048F">
          <w:rPr>
            <w:rFonts w:ascii="Arial" w:eastAsia="Arial" w:hAnsi="Arial" w:cs="Arial"/>
            <w:color w:val="1155CC"/>
            <w:sz w:val="20"/>
            <w:szCs w:val="20"/>
            <w:u w:val="single"/>
            <w:lang w:val="es-ES"/>
          </w:rPr>
          <w:t>.</w:t>
        </w:r>
        <w:r>
          <w:rPr>
            <w:rFonts w:ascii="Arial" w:eastAsia="Arial" w:hAnsi="Arial" w:cs="Arial"/>
            <w:color w:val="1155CC"/>
            <w:sz w:val="20"/>
            <w:szCs w:val="20"/>
            <w:u w:val="single"/>
            <w:lang w:val="es-ES"/>
          </w:rPr>
          <w:t>minarro</w:t>
        </w:r>
        <w:r w:rsidR="00673667" w:rsidRPr="0011048F">
          <w:rPr>
            <w:rFonts w:ascii="Arial" w:eastAsia="Arial" w:hAnsi="Arial" w:cs="Arial"/>
            <w:color w:val="1155CC"/>
            <w:sz w:val="20"/>
            <w:szCs w:val="20"/>
            <w:u w:val="single"/>
            <w:lang w:val="es-ES"/>
          </w:rPr>
          <w:t>@riwal.com</w:t>
        </w:r>
      </w:hyperlink>
    </w:p>
    <w:sectPr w:rsidR="00673667" w:rsidRPr="0011048F">
      <w:pgSz w:w="11906" w:h="16838"/>
      <w:pgMar w:top="540" w:right="1417" w:bottom="1417" w:left="113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2B62"/>
    <w:rsid w:val="000A6C63"/>
    <w:rsid w:val="0011048F"/>
    <w:rsid w:val="0017670D"/>
    <w:rsid w:val="001E308F"/>
    <w:rsid w:val="00673667"/>
    <w:rsid w:val="006E2834"/>
    <w:rsid w:val="00832B62"/>
    <w:rsid w:val="008D0BDE"/>
    <w:rsid w:val="00AC0D38"/>
    <w:rsid w:val="00BF0384"/>
    <w:rsid w:val="00FE7C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81D58"/>
  <w15:docId w15:val="{0CE534FB-5AFD-4FF2-AA6D-68ABBA99F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Textodelmarcadordeposicin">
    <w:name w:val="Placeholder Text"/>
    <w:basedOn w:val="Fuentedeprrafopredeter"/>
    <w:uiPriority w:val="99"/>
    <w:semiHidden/>
    <w:rsid w:val="0067366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kris.desmedt@riwal.com" TargetMode="External"/><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462</Words>
  <Characters>2544</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Cagigas</dc:creator>
  <cp:lastModifiedBy>David Cagigas</cp:lastModifiedBy>
  <cp:revision>3</cp:revision>
  <cp:lastPrinted>2019-10-01T14:45:00Z</cp:lastPrinted>
  <dcterms:created xsi:type="dcterms:W3CDTF">2020-05-04T11:17:00Z</dcterms:created>
  <dcterms:modified xsi:type="dcterms:W3CDTF">2020-05-05T08:42:00Z</dcterms:modified>
</cp:coreProperties>
</file>